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913" w:rsidRDefault="00734913" w:rsidP="007349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Утверждаю»</w:t>
      </w:r>
    </w:p>
    <w:p w:rsidR="00734913" w:rsidRDefault="00734913" w:rsidP="0073491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734913" w:rsidRPr="00597F61" w:rsidRDefault="00734913" w:rsidP="007349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734913" w:rsidRPr="00597F61" w:rsidRDefault="00734913" w:rsidP="007349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7F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Приложение 1</w:t>
      </w:r>
    </w:p>
    <w:p w:rsidR="00734913" w:rsidRDefault="00734913" w:rsidP="0073491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p w:rsidR="00734913" w:rsidRDefault="00734913" w:rsidP="0073491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51" w:type="dxa"/>
        <w:tblInd w:w="-34" w:type="dxa"/>
        <w:tblLayout w:type="fixed"/>
        <w:tblLook w:val="04A0"/>
      </w:tblPr>
      <w:tblGrid>
        <w:gridCol w:w="568"/>
        <w:gridCol w:w="1842"/>
        <w:gridCol w:w="5245"/>
        <w:gridCol w:w="992"/>
        <w:gridCol w:w="851"/>
        <w:gridCol w:w="1134"/>
        <w:gridCol w:w="1276"/>
        <w:gridCol w:w="1134"/>
        <w:gridCol w:w="2409"/>
      </w:tblGrid>
      <w:tr w:rsidR="00734913" w:rsidRPr="008B1930" w:rsidTr="002A787D">
        <w:tc>
          <w:tcPr>
            <w:tcW w:w="568" w:type="dxa"/>
          </w:tcPr>
          <w:p w:rsidR="00734913" w:rsidRPr="008B1930" w:rsidRDefault="00734913" w:rsidP="002A787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2" w:type="dxa"/>
          </w:tcPr>
          <w:p w:rsidR="00734913" w:rsidRPr="008B1930" w:rsidRDefault="00734913" w:rsidP="002A78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B1930">
              <w:rPr>
                <w:rFonts w:ascii="Times New Roman" w:hAnsi="Times New Roman" w:cs="Times New Roman"/>
              </w:rPr>
              <w:t>аименование</w:t>
            </w:r>
          </w:p>
        </w:tc>
        <w:tc>
          <w:tcPr>
            <w:tcW w:w="5245" w:type="dxa"/>
          </w:tcPr>
          <w:p w:rsidR="00734913" w:rsidRPr="008B1930" w:rsidRDefault="00734913" w:rsidP="002A787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</w:tcPr>
          <w:p w:rsidR="00734913" w:rsidRPr="008B1930" w:rsidRDefault="00734913" w:rsidP="002A787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1" w:type="dxa"/>
          </w:tcPr>
          <w:p w:rsidR="00734913" w:rsidRPr="008B1930" w:rsidRDefault="00734913" w:rsidP="002A787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134" w:type="dxa"/>
          </w:tcPr>
          <w:p w:rsidR="00734913" w:rsidRPr="008B1930" w:rsidRDefault="00734913" w:rsidP="002A787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276" w:type="dxa"/>
          </w:tcPr>
          <w:p w:rsidR="00734913" w:rsidRPr="008B1930" w:rsidRDefault="00734913" w:rsidP="002A787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134" w:type="dxa"/>
          </w:tcPr>
          <w:p w:rsidR="00734913" w:rsidRPr="008B1930" w:rsidRDefault="00734913" w:rsidP="002A787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409" w:type="dxa"/>
          </w:tcPr>
          <w:p w:rsidR="00734913" w:rsidRPr="008B1930" w:rsidRDefault="00734913" w:rsidP="002A787D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734913" w:rsidRPr="00241BA3" w:rsidTr="002A787D">
        <w:trPr>
          <w:trHeight w:val="739"/>
        </w:trPr>
        <w:tc>
          <w:tcPr>
            <w:tcW w:w="568" w:type="dxa"/>
          </w:tcPr>
          <w:p w:rsidR="00734913" w:rsidRDefault="00734913" w:rsidP="002A78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734913" w:rsidRPr="00EE2085" w:rsidRDefault="00734913" w:rsidP="002A787D">
            <w:pPr>
              <w:pStyle w:val="a4"/>
              <w:jc w:val="both"/>
            </w:pPr>
            <w:r>
              <w:t xml:space="preserve">Облучатель бактерицидный </w:t>
            </w:r>
          </w:p>
          <w:p w:rsidR="00734913" w:rsidRPr="00241BA3" w:rsidRDefault="00734913" w:rsidP="002A78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734913" w:rsidRDefault="00734913" w:rsidP="002A78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085">
              <w:rPr>
                <w:rFonts w:ascii="Times New Roman" w:eastAsia="Times New Roman" w:hAnsi="Times New Roman" w:cs="Times New Roman"/>
                <w:sz w:val="24"/>
                <w:szCs w:val="24"/>
              </w:rPr>
              <w:t>Облучатель открытого типа, используется для быстрого обеззараживания воздуха и поверхностей жестким ультрафиолетом в отсутствие людей, является эффективным средством профилактики и борьбы с инфекциями, передающимися воздушно-капельным путем.</w:t>
            </w:r>
          </w:p>
          <w:p w:rsidR="00734913" w:rsidRPr="00EE2085" w:rsidRDefault="00734913" w:rsidP="002A787D">
            <w:pPr>
              <w:numPr>
                <w:ilvl w:val="0"/>
                <w:numId w:val="1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Исполнение</w:t>
            </w:r>
            <w:r w:rsidRPr="00EE2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EE20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передвижной</w:t>
            </w:r>
            <w:proofErr w:type="gramEnd"/>
          </w:p>
          <w:p w:rsidR="00734913" w:rsidRPr="00EE2085" w:rsidRDefault="00734913" w:rsidP="002A787D">
            <w:pPr>
              <w:numPr>
                <w:ilvl w:val="0"/>
                <w:numId w:val="1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 излучения</w:t>
            </w:r>
            <w:r w:rsidRPr="00EE2085">
              <w:rPr>
                <w:rFonts w:ascii="Times New Roman" w:eastAsia="Times New Roman" w:hAnsi="Times New Roman" w:cs="Times New Roman"/>
                <w:sz w:val="24"/>
                <w:szCs w:val="24"/>
              </w:rPr>
              <w:t>: УФ-лампа30 Вт — 4 шт.</w:t>
            </w:r>
          </w:p>
          <w:p w:rsidR="00734913" w:rsidRPr="00EE2085" w:rsidRDefault="00734913" w:rsidP="002A787D">
            <w:pPr>
              <w:numPr>
                <w:ilvl w:val="0"/>
                <w:numId w:val="1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Характеристики </w:t>
            </w:r>
            <w:proofErr w:type="spellStart"/>
            <w:r w:rsidRPr="00EE2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лампы</w:t>
            </w:r>
            <w:proofErr w:type="gramStart"/>
            <w:r w:rsidRPr="00EE2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EE208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EE2085">
              <w:rPr>
                <w:rFonts w:ascii="Times New Roman" w:eastAsia="Times New Roman" w:hAnsi="Times New Roman" w:cs="Times New Roman"/>
                <w:sz w:val="24"/>
                <w:szCs w:val="24"/>
              </w:rPr>
              <w:t>льтрафиолетовая</w:t>
            </w:r>
            <w:proofErr w:type="spellEnd"/>
            <w:r w:rsidRPr="00EE2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бактерицидная лампа с пониженным содержанием ртути не более 4,3 мг, хранящейся в лампе в виде таблетки либо амальгамы (не в жидком виде), поток излучения – 4,9 Вт, минимальная облученность на расстоянии 1м в секторе прямого луча – 0,5 Вт/м</w:t>
            </w:r>
            <w:r w:rsidRPr="00EE20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E2085">
              <w:rPr>
                <w:rFonts w:ascii="Times New Roman" w:eastAsia="Times New Roman" w:hAnsi="Times New Roman" w:cs="Times New Roman"/>
                <w:sz w:val="24"/>
                <w:szCs w:val="24"/>
              </w:rPr>
              <w:t>. Образование озона полностью отсутствует.</w:t>
            </w:r>
          </w:p>
          <w:p w:rsidR="00734913" w:rsidRPr="00EE2085" w:rsidRDefault="00734913" w:rsidP="002A787D">
            <w:pPr>
              <w:numPr>
                <w:ilvl w:val="0"/>
                <w:numId w:val="1"/>
              </w:numPr>
              <w:spacing w:before="100" w:beforeAutospacing="1" w:after="100" w:afterAutospacing="1"/>
              <w:ind w:left="0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Ресурс лампы</w:t>
            </w:r>
            <w:r w:rsidRPr="00EE2085">
              <w:rPr>
                <w:rFonts w:ascii="Times New Roman" w:eastAsia="Times New Roman" w:hAnsi="Times New Roman" w:cs="Times New Roman"/>
                <w:sz w:val="24"/>
                <w:szCs w:val="24"/>
              </w:rPr>
              <w:t>: 9000 часов без спада бактерицидного потока до конца срока службы лампы.</w:t>
            </w:r>
          </w:p>
          <w:p w:rsidR="00734913" w:rsidRPr="00EE2085" w:rsidRDefault="00734913" w:rsidP="002A787D">
            <w:pPr>
              <w:numPr>
                <w:ilvl w:val="0"/>
                <w:numId w:val="1"/>
              </w:numPr>
              <w:spacing w:before="100" w:beforeAutospacing="1" w:after="100" w:afterAutospacing="1"/>
              <w:ind w:left="0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E2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Производительность</w:t>
            </w:r>
            <w:proofErr w:type="gramStart"/>
            <w:r w:rsidRPr="00EE2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EE208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E2085">
              <w:rPr>
                <w:rFonts w:ascii="Times New Roman" w:eastAsia="Times New Roman" w:hAnsi="Times New Roman" w:cs="Times New Roman"/>
                <w:sz w:val="24"/>
                <w:szCs w:val="24"/>
              </w:rPr>
              <w:t>ри</w:t>
            </w:r>
            <w:proofErr w:type="spellEnd"/>
            <w:r w:rsidRPr="00EE2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бактерицидной эффективности: 95% — 753 м3/час; 99% — 491 м3/час.</w:t>
            </w:r>
          </w:p>
          <w:p w:rsidR="00734913" w:rsidRPr="00EE2085" w:rsidRDefault="00734913" w:rsidP="002A787D">
            <w:pPr>
              <w:numPr>
                <w:ilvl w:val="0"/>
                <w:numId w:val="1"/>
              </w:numPr>
              <w:spacing w:before="100" w:beforeAutospacing="1" w:after="100" w:afterAutospacing="1"/>
              <w:ind w:left="0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Потребляемая мощность</w:t>
            </w:r>
            <w:r w:rsidRPr="00EE2085">
              <w:rPr>
                <w:rFonts w:ascii="Times New Roman" w:eastAsia="Times New Roman" w:hAnsi="Times New Roman" w:cs="Times New Roman"/>
                <w:sz w:val="24"/>
                <w:szCs w:val="24"/>
              </w:rPr>
              <w:t>: 380 Вт</w:t>
            </w:r>
          </w:p>
          <w:p w:rsidR="00734913" w:rsidRPr="00EE2085" w:rsidRDefault="00734913" w:rsidP="002A787D">
            <w:pPr>
              <w:numPr>
                <w:ilvl w:val="0"/>
                <w:numId w:val="1"/>
              </w:numPr>
              <w:spacing w:before="100" w:beforeAutospacing="1" w:after="100" w:afterAutospacing="1"/>
              <w:ind w:left="0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Габариты:</w:t>
            </w:r>
            <w:r w:rsidRPr="00EE2085">
              <w:rPr>
                <w:rFonts w:ascii="Times New Roman" w:eastAsia="Times New Roman" w:hAnsi="Times New Roman" w:cs="Times New Roman"/>
                <w:sz w:val="24"/>
                <w:szCs w:val="24"/>
              </w:rPr>
              <w:t>310х275х1035мм</w:t>
            </w:r>
          </w:p>
          <w:p w:rsidR="00734913" w:rsidRDefault="00734913" w:rsidP="002A787D">
            <w:pPr>
              <w:numPr>
                <w:ilvl w:val="0"/>
                <w:numId w:val="1"/>
              </w:numPr>
              <w:spacing w:before="100" w:beforeAutospacing="1" w:after="100" w:afterAutospacing="1"/>
              <w:ind w:left="0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Масса, не более:</w:t>
            </w:r>
            <w:r w:rsidRPr="00EE2085">
              <w:rPr>
                <w:rFonts w:ascii="Times New Roman" w:eastAsia="Times New Roman" w:hAnsi="Times New Roman" w:cs="Times New Roman"/>
                <w:sz w:val="24"/>
                <w:szCs w:val="24"/>
              </w:rPr>
              <w:t>10,7 кг</w:t>
            </w:r>
          </w:p>
          <w:p w:rsidR="00734913" w:rsidRDefault="00734913" w:rsidP="002A787D">
            <w:pPr>
              <w:numPr>
                <w:ilvl w:val="0"/>
                <w:numId w:val="1"/>
              </w:numPr>
              <w:spacing w:before="100" w:beforeAutospacing="1" w:after="100" w:afterAutospacing="1"/>
              <w:ind w:left="0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Комплект поставки:</w:t>
            </w:r>
            <w:r w:rsidRPr="00EE2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облучатель, паспорт на русском и казахском языке,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упаковочная тара.</w:t>
            </w:r>
          </w:p>
          <w:p w:rsidR="00734913" w:rsidRPr="0095367A" w:rsidRDefault="00734913" w:rsidP="002A787D">
            <w:pPr>
              <w:numPr>
                <w:ilvl w:val="0"/>
                <w:numId w:val="1"/>
              </w:numPr>
              <w:spacing w:before="100" w:beforeAutospacing="1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Разрешительные документы: </w:t>
            </w:r>
          </w:p>
          <w:p w:rsidR="00734913" w:rsidRPr="0095367A" w:rsidRDefault="00734913" w:rsidP="002A787D">
            <w:pPr>
              <w:numPr>
                <w:ilvl w:val="0"/>
                <w:numId w:val="1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6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Наличие регистрационного удостоверения, Письмо о том, что медицинская техника не относится к средствам измерения,</w:t>
            </w:r>
          </w:p>
          <w:p w:rsidR="00734913" w:rsidRPr="00EE2085" w:rsidRDefault="00734913" w:rsidP="002A787D">
            <w:pPr>
              <w:numPr>
                <w:ilvl w:val="0"/>
                <w:numId w:val="1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08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о том, что медицинская техника не подлежит оценке безопасности и качества.</w:t>
            </w:r>
          </w:p>
          <w:p w:rsidR="00734913" w:rsidRPr="00EE2085" w:rsidRDefault="00734913" w:rsidP="002A78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4913" w:rsidRPr="00241BA3" w:rsidRDefault="00734913" w:rsidP="002A787D">
            <w:pPr>
              <w:pStyle w:val="j14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34913" w:rsidRPr="00241BA3" w:rsidRDefault="00734913" w:rsidP="002A787D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851" w:type="dxa"/>
          </w:tcPr>
          <w:p w:rsidR="00734913" w:rsidRPr="00241BA3" w:rsidRDefault="00734913" w:rsidP="002A78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734913" w:rsidRPr="00241BA3" w:rsidRDefault="00734913" w:rsidP="002A78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137000</w:t>
            </w:r>
          </w:p>
        </w:tc>
        <w:tc>
          <w:tcPr>
            <w:tcW w:w="1276" w:type="dxa"/>
          </w:tcPr>
          <w:p w:rsidR="00734913" w:rsidRPr="00241BA3" w:rsidRDefault="00734913" w:rsidP="002A78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548000</w:t>
            </w:r>
          </w:p>
        </w:tc>
        <w:tc>
          <w:tcPr>
            <w:tcW w:w="1134" w:type="dxa"/>
          </w:tcPr>
          <w:p w:rsidR="00734913" w:rsidRPr="00241BA3" w:rsidRDefault="00734913" w:rsidP="002A78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2409" w:type="dxa"/>
          </w:tcPr>
          <w:p w:rsidR="00734913" w:rsidRPr="00241BA3" w:rsidRDefault="00734913" w:rsidP="002A787D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734913" w:rsidRDefault="00734913" w:rsidP="0073491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34913" w:rsidRDefault="00734913" w:rsidP="0073491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34913" w:rsidRDefault="00734913" w:rsidP="0073491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34913" w:rsidRDefault="00734913" w:rsidP="0073491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34913" w:rsidRDefault="00734913" w:rsidP="0073491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34913" w:rsidRDefault="00734913" w:rsidP="00734913"/>
    <w:p w:rsidR="00C8460A" w:rsidRDefault="00E637E0" w:rsidP="006275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0731DC" w:rsidRDefault="000731DC" w:rsidP="006275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460A" w:rsidRDefault="00C8460A" w:rsidP="00C846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460A" w:rsidRDefault="00C8460A" w:rsidP="00C8460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«Бекітемін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8460A" w:rsidRPr="00C8460A" w:rsidRDefault="00C8460A" w:rsidP="00C8460A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«СҚО  әкімдігінің денсаулық сақтау басқармасы» КММ «ОЖМКО» ШЖҚ КМК бас дәрігері  </w:t>
      </w:r>
    </w:p>
    <w:p w:rsidR="00C8460A" w:rsidRDefault="00C8460A" w:rsidP="00C846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0731DC" w:rsidRPr="00597F61" w:rsidRDefault="000731DC" w:rsidP="00C846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460A" w:rsidRPr="00C8460A" w:rsidRDefault="00C8460A" w:rsidP="000731DC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597F61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kk-KZ"/>
        </w:rPr>
        <w:t>-қосымша</w:t>
      </w:r>
    </w:p>
    <w:p w:rsidR="00C8460A" w:rsidRPr="00C8460A" w:rsidRDefault="00C8460A" w:rsidP="00C8460A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Сатып алынатын тауарлардың техникалық сипаттамасы    </w:t>
      </w:r>
    </w:p>
    <w:p w:rsidR="00C8460A" w:rsidRDefault="00C8460A" w:rsidP="00C8460A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51" w:type="dxa"/>
        <w:tblInd w:w="-34" w:type="dxa"/>
        <w:tblLayout w:type="fixed"/>
        <w:tblLook w:val="04A0"/>
      </w:tblPr>
      <w:tblGrid>
        <w:gridCol w:w="568"/>
        <w:gridCol w:w="1842"/>
        <w:gridCol w:w="5245"/>
        <w:gridCol w:w="992"/>
        <w:gridCol w:w="851"/>
        <w:gridCol w:w="1134"/>
        <w:gridCol w:w="1276"/>
        <w:gridCol w:w="1134"/>
        <w:gridCol w:w="2409"/>
      </w:tblGrid>
      <w:tr w:rsidR="00C8460A" w:rsidRPr="008B1930" w:rsidTr="00B66B04">
        <w:tc>
          <w:tcPr>
            <w:tcW w:w="568" w:type="dxa"/>
          </w:tcPr>
          <w:p w:rsidR="00C8460A" w:rsidRPr="008B1930" w:rsidRDefault="00C8460A" w:rsidP="00B66B0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2" w:type="dxa"/>
          </w:tcPr>
          <w:p w:rsidR="00C8460A" w:rsidRPr="00C8460A" w:rsidRDefault="00C8460A" w:rsidP="00B66B0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Атауы</w:t>
            </w:r>
          </w:p>
        </w:tc>
        <w:tc>
          <w:tcPr>
            <w:tcW w:w="5245" w:type="dxa"/>
          </w:tcPr>
          <w:p w:rsidR="00C8460A" w:rsidRPr="00C8460A" w:rsidRDefault="00C8460A" w:rsidP="00B66B0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</w:tcPr>
          <w:p w:rsidR="00C8460A" w:rsidRPr="00C8460A" w:rsidRDefault="00C8460A" w:rsidP="00B66B0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Өлщем бірлігі</w:t>
            </w:r>
          </w:p>
        </w:tc>
        <w:tc>
          <w:tcPr>
            <w:tcW w:w="851" w:type="dxa"/>
          </w:tcPr>
          <w:p w:rsidR="00C8460A" w:rsidRPr="00C8460A" w:rsidRDefault="00C8460A" w:rsidP="00B66B0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1134" w:type="dxa"/>
          </w:tcPr>
          <w:p w:rsidR="00C8460A" w:rsidRPr="00C8460A" w:rsidRDefault="00C8460A" w:rsidP="00B66B0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276" w:type="dxa"/>
          </w:tcPr>
          <w:p w:rsidR="00C8460A" w:rsidRPr="00C8460A" w:rsidRDefault="00C8460A" w:rsidP="00B66B0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134" w:type="dxa"/>
          </w:tcPr>
          <w:p w:rsidR="00C8460A" w:rsidRPr="00C8460A" w:rsidRDefault="00C8460A" w:rsidP="00B66B0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409" w:type="dxa"/>
          </w:tcPr>
          <w:p w:rsidR="00C8460A" w:rsidRPr="00C8460A" w:rsidRDefault="00C8460A" w:rsidP="00B66B0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C8460A" w:rsidRPr="00241BA3" w:rsidTr="00B66B04">
        <w:trPr>
          <w:trHeight w:val="739"/>
        </w:trPr>
        <w:tc>
          <w:tcPr>
            <w:tcW w:w="568" w:type="dxa"/>
          </w:tcPr>
          <w:p w:rsidR="00C8460A" w:rsidRDefault="00C8460A" w:rsidP="00B66B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C8460A" w:rsidRPr="00EE2085" w:rsidRDefault="00C8460A" w:rsidP="00B66B04">
            <w:pPr>
              <w:pStyle w:val="a4"/>
              <w:jc w:val="both"/>
            </w:pPr>
          </w:p>
          <w:p w:rsidR="00C8460A" w:rsidRPr="00241BA3" w:rsidRDefault="00C8460A" w:rsidP="00B66B04">
            <w:pPr>
              <w:rPr>
                <w:rFonts w:ascii="Times New Roman" w:hAnsi="Times New Roman" w:cs="Times New Roman"/>
              </w:rPr>
            </w:pPr>
            <w:r w:rsidRPr="00C8460A">
              <w:rPr>
                <w:rFonts w:ascii="Times New Roman" w:hAnsi="Times New Roman" w:cs="Times New Roman"/>
              </w:rPr>
              <w:t>Бактерицидтісәулелендіруқұралы</w:t>
            </w:r>
          </w:p>
        </w:tc>
        <w:tc>
          <w:tcPr>
            <w:tcW w:w="5245" w:type="dxa"/>
          </w:tcPr>
          <w:p w:rsidR="00C8460A" w:rsidRDefault="00C8460A" w:rsidP="00B66B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0A">
              <w:rPr>
                <w:rFonts w:ascii="Times New Roman" w:eastAsia="Times New Roman" w:hAnsi="Times New Roman" w:cs="Times New Roman"/>
                <w:sz w:val="24"/>
                <w:szCs w:val="24"/>
              </w:rPr>
              <w:t>Ашықтиптісәулелендіруқұралыауа мен беттердіадамдарболмағандақаттыультракүлгінсәулемен тез зарарсыздандыруүшінпайдаланылады, ауа-тамшыжолыменберілетінинфекциялардыңалдыналужәнеоларменкүресудіңтиімдіқұралыболыптабылады.</w:t>
            </w:r>
          </w:p>
          <w:p w:rsidR="00C8460A" w:rsidRPr="00EE2085" w:rsidRDefault="007B6052" w:rsidP="007B6052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B60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Орындау</w:t>
            </w:r>
            <w:proofErr w:type="spellEnd"/>
            <w:r w:rsidRPr="007B60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7B6052">
              <w:rPr>
                <w:rFonts w:ascii="Times New Roman" w:eastAsia="Times New Roman" w:hAnsi="Times New Roman" w:cs="Times New Roman"/>
                <w:sz w:val="24"/>
                <w:szCs w:val="24"/>
              </w:rPr>
              <w:t>жылжымалы</w:t>
            </w:r>
            <w:proofErr w:type="spellEnd"/>
          </w:p>
          <w:p w:rsidR="00C8460A" w:rsidRPr="00EE2085" w:rsidRDefault="007B6052" w:rsidP="007B6052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0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Сәулекөзі</w:t>
            </w:r>
            <w:r w:rsidRPr="007B6052">
              <w:rPr>
                <w:rFonts w:ascii="Times New Roman" w:eastAsia="Times New Roman" w:hAnsi="Times New Roman" w:cs="Times New Roman"/>
                <w:sz w:val="24"/>
                <w:szCs w:val="24"/>
              </w:rPr>
              <w:t>: УК-шам30 Вт-4 дана.</w:t>
            </w:r>
          </w:p>
          <w:p w:rsidR="007B6052" w:rsidRDefault="007B6052" w:rsidP="007B605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0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Шамныңсипаттамасы: </w:t>
            </w:r>
            <w:r w:rsidRPr="007B60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құрамындасынапмөлшері 4,3 мг – нанаспайтынультракүлгінбактерицидтішам, Лампада таблетка </w:t>
            </w:r>
            <w:proofErr w:type="spellStart"/>
            <w:r w:rsidRPr="007B60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немесе</w:t>
            </w:r>
            <w:proofErr w:type="spellEnd"/>
            <w:r w:rsidRPr="007B60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амальгама түріндесақталатын (сұйықтүрдеемес), сәулеленуағыны – 4,9 Вт, тікелейсәулесекторында 1м қашықтықтаең аз сәулеленуі-0,5 Вт/м2.</w:t>
            </w:r>
            <w:r w:rsidRPr="007B6052">
              <w:rPr>
                <w:rFonts w:ascii="Times New Roman" w:eastAsia="Times New Roman" w:hAnsi="Times New Roman" w:cs="Times New Roman"/>
                <w:sz w:val="24"/>
                <w:szCs w:val="24"/>
              </w:rPr>
              <w:t>Озонныңқалыптасуымүлдемжоқ.</w:t>
            </w:r>
          </w:p>
          <w:p w:rsidR="00C8460A" w:rsidRPr="00EE2085" w:rsidRDefault="00C8460A" w:rsidP="007B605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Ресурс лампы</w:t>
            </w:r>
            <w:r w:rsidRPr="00EE2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9000 часов без спада бактерицидного потока до конца срока службы </w:t>
            </w:r>
            <w:proofErr w:type="spellStart"/>
            <w:r w:rsidRPr="00EE2085">
              <w:rPr>
                <w:rFonts w:ascii="Times New Roman" w:eastAsia="Times New Roman" w:hAnsi="Times New Roman" w:cs="Times New Roman"/>
                <w:sz w:val="24"/>
                <w:szCs w:val="24"/>
              </w:rPr>
              <w:t>лампы.</w:t>
            </w:r>
            <w:r w:rsidR="007B6052" w:rsidRPr="007B60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Шам</w:t>
            </w:r>
            <w:proofErr w:type="spellEnd"/>
            <w:r w:rsidR="007B6052" w:rsidRPr="007B60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ресурсы:</w:t>
            </w:r>
            <w:r w:rsidR="007B6052" w:rsidRPr="007B6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9000 </w:t>
            </w:r>
            <w:r w:rsidR="007B6052" w:rsidRPr="007B6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сағатбактерицидтікағынныңқұлдырауы</w:t>
            </w:r>
            <w:r w:rsidR="007B605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нсыз</w:t>
            </w:r>
            <w:r w:rsidR="007B6052" w:rsidRPr="007B6052">
              <w:rPr>
                <w:rFonts w:ascii="Times New Roman" w:eastAsia="Times New Roman" w:hAnsi="Times New Roman" w:cs="Times New Roman"/>
                <w:sz w:val="24"/>
                <w:szCs w:val="24"/>
              </w:rPr>
              <w:t>шамныңқызмететумерзімініңсоңынадейін</w:t>
            </w:r>
          </w:p>
          <w:p w:rsidR="00C8460A" w:rsidRPr="00EE2085" w:rsidRDefault="00C8460A" w:rsidP="007B605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Производительность</w:t>
            </w:r>
            <w:proofErr w:type="gramStart"/>
            <w:r w:rsidRPr="00EE2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EE208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E2085">
              <w:rPr>
                <w:rFonts w:ascii="Times New Roman" w:eastAsia="Times New Roman" w:hAnsi="Times New Roman" w:cs="Times New Roman"/>
                <w:sz w:val="24"/>
                <w:szCs w:val="24"/>
              </w:rPr>
              <w:t>ри</w:t>
            </w:r>
            <w:r w:rsidR="007B6052" w:rsidRPr="007B60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Өнімділігі:</w:t>
            </w:r>
            <w:r w:rsidR="007B6052" w:rsidRPr="007B6052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бактерицидтіктиімділіккезінде: 95% — 753 м3/сағ; 99% — 491 м3/сағ.</w:t>
            </w:r>
          </w:p>
          <w:p w:rsidR="00C8460A" w:rsidRPr="00EE2085" w:rsidRDefault="007B6052" w:rsidP="007B605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0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Қуаттұтыну:</w:t>
            </w:r>
            <w:r w:rsidRPr="007B6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380 Вт</w:t>
            </w:r>
          </w:p>
          <w:p w:rsidR="00C8460A" w:rsidRPr="00EE2085" w:rsidRDefault="007B6052" w:rsidP="00B66B04">
            <w:pPr>
              <w:numPr>
                <w:ilvl w:val="0"/>
                <w:numId w:val="1"/>
              </w:numPr>
              <w:spacing w:before="100" w:beforeAutospacing="1" w:after="100" w:afterAutospacing="1"/>
              <w:ind w:left="0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Габариттері</w:t>
            </w:r>
            <w:r w:rsidR="00C8460A" w:rsidRPr="00EE2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C8460A" w:rsidRPr="00EE2085">
              <w:rPr>
                <w:rFonts w:ascii="Times New Roman" w:eastAsia="Times New Roman" w:hAnsi="Times New Roman" w:cs="Times New Roman"/>
                <w:sz w:val="24"/>
                <w:szCs w:val="24"/>
              </w:rPr>
              <w:t>310х275х1035мм</w:t>
            </w:r>
          </w:p>
          <w:p w:rsidR="00C8460A" w:rsidRDefault="007B6052" w:rsidP="00B66B04">
            <w:pPr>
              <w:numPr>
                <w:ilvl w:val="0"/>
                <w:numId w:val="1"/>
              </w:numPr>
              <w:spacing w:before="100" w:beforeAutospacing="1" w:after="100" w:afterAutospacing="1"/>
              <w:ind w:left="0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Салмағы, </w:t>
            </w:r>
            <w:r w:rsidR="00C8460A" w:rsidRPr="00EE2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C8460A" w:rsidRPr="00EE2085">
              <w:rPr>
                <w:rFonts w:ascii="Times New Roman" w:eastAsia="Times New Roman" w:hAnsi="Times New Roman" w:cs="Times New Roman"/>
                <w:sz w:val="24"/>
                <w:szCs w:val="24"/>
              </w:rPr>
              <w:t>10,7 кг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-нан артық емес</w:t>
            </w:r>
          </w:p>
          <w:p w:rsidR="00C8460A" w:rsidRDefault="007B6052" w:rsidP="007B60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0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Жеткізужиынтығы: </w:t>
            </w:r>
            <w:r w:rsidRPr="007B60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сәулелендіруқұралы, орысжәнеқазақтілдеріндегі паспорт, буып-түюыдысы</w:t>
            </w:r>
            <w:r w:rsidR="00C846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B6052" w:rsidRPr="007B6052" w:rsidRDefault="007B6052" w:rsidP="007B6052">
            <w:pPr>
              <w:numPr>
                <w:ilvl w:val="0"/>
                <w:numId w:val="1"/>
              </w:num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60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Рұқсат беру құжаттары: </w:t>
            </w:r>
          </w:p>
          <w:p w:rsidR="00C8460A" w:rsidRPr="00F73AB0" w:rsidRDefault="007B6052" w:rsidP="007B6052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B60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Тіркеукуәлігінің, медициналықтехниканыңөлшеуқұралдарынажатпайтынытуралыхаттыңболуы,</w:t>
            </w:r>
            <w:r w:rsidR="00F73AB0" w:rsidRPr="00F73A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Медициналық техника қауіпсіздігі мен сапасын бағалауға жатпайтыны туралы хат.</w:t>
            </w:r>
          </w:p>
          <w:p w:rsidR="00C8460A" w:rsidRPr="00EE2085" w:rsidRDefault="00C8460A" w:rsidP="00B66B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60A" w:rsidRPr="00241BA3" w:rsidRDefault="00C8460A" w:rsidP="00B66B04">
            <w:pPr>
              <w:pStyle w:val="j14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8460A" w:rsidRPr="00F73AB0" w:rsidRDefault="00F73AB0" w:rsidP="00B66B0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</w:p>
        </w:tc>
        <w:tc>
          <w:tcPr>
            <w:tcW w:w="851" w:type="dxa"/>
          </w:tcPr>
          <w:p w:rsidR="00C8460A" w:rsidRPr="00241BA3" w:rsidRDefault="00C8460A" w:rsidP="00B66B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C8460A" w:rsidRPr="00241BA3" w:rsidRDefault="00C8460A" w:rsidP="00B66B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137000</w:t>
            </w:r>
          </w:p>
        </w:tc>
        <w:tc>
          <w:tcPr>
            <w:tcW w:w="1276" w:type="dxa"/>
          </w:tcPr>
          <w:p w:rsidR="00C8460A" w:rsidRPr="00241BA3" w:rsidRDefault="00C8460A" w:rsidP="00B66B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548000</w:t>
            </w:r>
          </w:p>
        </w:tc>
        <w:tc>
          <w:tcPr>
            <w:tcW w:w="1134" w:type="dxa"/>
          </w:tcPr>
          <w:p w:rsidR="00C8460A" w:rsidRPr="00F73AB0" w:rsidRDefault="00C8460A" w:rsidP="00F73AB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73AB0"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409" w:type="dxa"/>
          </w:tcPr>
          <w:p w:rsidR="00C8460A" w:rsidRPr="00241BA3" w:rsidRDefault="00C8460A" w:rsidP="00C846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СҚО, 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</w:rPr>
              <w:t xml:space="preserve"> қ.</w:t>
            </w:r>
            <w:r>
              <w:rPr>
                <w:rFonts w:ascii="Times New Roman" w:hAnsi="Times New Roman" w:cs="Times New Roman"/>
                <w:lang w:val="kk-KZ"/>
              </w:rPr>
              <w:t>,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lang w:val="kk-KZ"/>
              </w:rPr>
              <w:t>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E637E0" w:rsidRDefault="00E637E0" w:rsidP="00E637E0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E637E0" w:rsidRDefault="00E637E0" w:rsidP="00E637E0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E637E0" w:rsidRDefault="00E637E0" w:rsidP="00E637E0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15914" w:rsidRDefault="00815914"/>
    <w:sectPr w:rsidR="00815914" w:rsidSect="00E637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C7E2E"/>
    <w:multiLevelType w:val="multilevel"/>
    <w:tmpl w:val="E528D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637E0"/>
    <w:rsid w:val="000731DC"/>
    <w:rsid w:val="00255385"/>
    <w:rsid w:val="0062756B"/>
    <w:rsid w:val="00734913"/>
    <w:rsid w:val="007B6052"/>
    <w:rsid w:val="00815914"/>
    <w:rsid w:val="008426D4"/>
    <w:rsid w:val="00C8460A"/>
    <w:rsid w:val="00E50F84"/>
    <w:rsid w:val="00E637E0"/>
    <w:rsid w:val="00F73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6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7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4">
    <w:name w:val="j14"/>
    <w:basedOn w:val="a"/>
    <w:rsid w:val="00E63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E63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D7C9B-CE4D-42F1-A150-4FC7CE1EC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Айтжанова Айгуль</cp:lastModifiedBy>
  <cp:revision>7</cp:revision>
  <dcterms:created xsi:type="dcterms:W3CDTF">2020-06-17T10:11:00Z</dcterms:created>
  <dcterms:modified xsi:type="dcterms:W3CDTF">2020-06-18T03:01:00Z</dcterms:modified>
</cp:coreProperties>
</file>